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56"/>
          <w:szCs w:val="8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56"/>
          <w:szCs w:val="80"/>
          <w:lang w:eastAsia="zh-CN"/>
        </w:rPr>
        <w:t>乙类</w:t>
      </w:r>
      <w:r>
        <w:rPr>
          <w:rFonts w:hint="default" w:ascii="Times New Roman" w:hAnsi="Times New Roman" w:eastAsia="方正小标宋简体" w:cs="Times New Roman"/>
          <w:b/>
          <w:bCs/>
          <w:sz w:val="56"/>
          <w:szCs w:val="80"/>
        </w:rPr>
        <w:t>大型医用设备配置许可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56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56"/>
          <w:szCs w:val="80"/>
        </w:rPr>
        <w:t>申  请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</w:p>
    <w:p>
      <w:pPr>
        <w:widowControl/>
        <w:spacing w:before="240" w:beforeLines="0" w:after="240" w:afterLines="0" w:line="360" w:lineRule="exact"/>
        <w:ind w:firstLine="942"/>
        <w:rPr>
          <w:rFonts w:hint="default" w:ascii="Times New Roman" w:hAnsi="Times New Roman" w:eastAsia="黑体" w:cs="Times New Roman"/>
          <w:b/>
          <w:sz w:val="28"/>
          <w:szCs w:val="32"/>
        </w:rPr>
      </w:pPr>
      <w:r>
        <w:rPr>
          <w:rFonts w:hint="default" w:ascii="Times New Roman" w:hAnsi="Times New Roman" w:eastAsia="黑体" w:cs="Times New Roman"/>
          <w:b/>
          <w:sz w:val="28"/>
          <w:szCs w:val="32"/>
        </w:rPr>
        <w:t xml:space="preserve">设 备 名 称 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黑体" w:cs="Times New Roman"/>
          <w:b/>
          <w:sz w:val="28"/>
          <w:szCs w:val="24"/>
          <w:u w:val="single"/>
        </w:rPr>
      </w:pPr>
      <w:r>
        <w:rPr>
          <w:rFonts w:hint="default" w:ascii="Times New Roman" w:hAnsi="Times New Roman" w:eastAsia="黑体" w:cs="Times New Roman"/>
          <w:b/>
          <w:sz w:val="28"/>
        </w:rPr>
        <w:t xml:space="preserve">申 请 单 位 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所在</w:t>
      </w:r>
      <w:r>
        <w:rPr>
          <w:rFonts w:hint="default" w:ascii="Times New Roman" w:hAnsi="Times New Roman" w:eastAsia="黑体" w:cs="Times New Roman"/>
          <w:b/>
          <w:sz w:val="28"/>
          <w:lang w:eastAsia="zh-CN"/>
        </w:rPr>
        <w:t>地级</w:t>
      </w:r>
      <w:r>
        <w:rPr>
          <w:rFonts w:hint="default" w:ascii="Times New Roman" w:hAnsi="Times New Roman" w:eastAsia="黑体" w:cs="Times New Roman"/>
          <w:b/>
          <w:sz w:val="28"/>
        </w:rPr>
        <w:t>市</w:t>
      </w:r>
      <w:r>
        <w:rPr>
          <w:rFonts w:hint="default" w:ascii="Times New Roman" w:hAnsi="Times New Roman" w:eastAsia="黑体" w:cs="Times New Roman"/>
          <w:b/>
          <w:sz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黑体" w:cs="Times New Roman"/>
          <w:b/>
          <w:sz w:val="28"/>
          <w:szCs w:val="32"/>
        </w:rPr>
      </w:pPr>
      <w:r>
        <w:rPr>
          <w:rFonts w:hint="default" w:ascii="Times New Roman" w:hAnsi="Times New Roman" w:eastAsia="黑体" w:cs="Times New Roman"/>
          <w:b/>
          <w:sz w:val="28"/>
          <w:szCs w:val="32"/>
        </w:rPr>
        <w:t xml:space="preserve">填 </w:t>
      </w:r>
      <w:r>
        <w:rPr>
          <w:rFonts w:hint="default" w:ascii="Times New Roman" w:hAnsi="Times New Roman" w:eastAsia="黑体" w:cs="Times New Roman"/>
          <w:b/>
          <w:sz w:val="2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32"/>
        </w:rPr>
        <w:t>表</w:t>
      </w:r>
      <w:r>
        <w:rPr>
          <w:rFonts w:hint="default" w:ascii="Times New Roman" w:hAnsi="Times New Roman" w:eastAsia="黑体" w:cs="Times New Roman"/>
          <w:b/>
          <w:sz w:val="2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32"/>
        </w:rPr>
        <w:t xml:space="preserve"> 人 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b/>
          <w:sz w:val="28"/>
          <w:szCs w:val="32"/>
        </w:rPr>
        <w:t xml:space="preserve">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黑体" w:cs="Times New Roman"/>
          <w:b/>
          <w:sz w:val="28"/>
          <w:szCs w:val="24"/>
        </w:rPr>
      </w:pPr>
      <w:r>
        <w:rPr>
          <w:rFonts w:hint="default" w:ascii="Times New Roman" w:hAnsi="Times New Roman" w:eastAsia="黑体" w:cs="Times New Roman"/>
          <w:b/>
          <w:sz w:val="28"/>
          <w:szCs w:val="32"/>
        </w:rPr>
        <w:t>联</w:t>
      </w:r>
      <w:r>
        <w:rPr>
          <w:rFonts w:hint="default" w:ascii="Times New Roman" w:hAnsi="Times New Roman" w:eastAsia="黑体" w:cs="Times New Roman"/>
          <w:b/>
          <w:sz w:val="2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32"/>
        </w:rPr>
        <w:t>系</w:t>
      </w:r>
      <w:r>
        <w:rPr>
          <w:rFonts w:hint="default" w:ascii="Times New Roman" w:hAnsi="Times New Roman" w:eastAsia="黑体" w:cs="Times New Roman"/>
          <w:b/>
          <w:sz w:val="2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32"/>
        </w:rPr>
        <w:t>方</w:t>
      </w:r>
      <w:r>
        <w:rPr>
          <w:rFonts w:hint="default" w:ascii="Times New Roman" w:hAnsi="Times New Roman" w:eastAsia="黑体" w:cs="Times New Roman"/>
          <w:b/>
          <w:sz w:val="2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32"/>
        </w:rPr>
        <w:t xml:space="preserve">式 </w:t>
      </w:r>
      <w:r>
        <w:rPr>
          <w:rFonts w:hint="default" w:ascii="Times New Roman" w:hAnsi="Times New Roman" w:eastAsia="黑体" w:cs="Times New Roman"/>
          <w:b/>
          <w:sz w:val="28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b/>
          <w:sz w:val="28"/>
        </w:rPr>
        <w:t xml:space="preserve">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填 报 日 期        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widowControl/>
        <w:spacing w:before="100" w:beforeLines="0" w:beforeAutospacing="1" w:after="100" w:afterLines="0" w:afterAutospacing="1" w:line="945" w:lineRule="exact"/>
        <w:jc w:val="center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  <w:lang w:eastAsia="zh-CN"/>
        </w:rPr>
        <w:t>广东省卫生</w:t>
      </w:r>
      <w:r>
        <w:rPr>
          <w:rFonts w:hint="default" w:ascii="Times New Roman" w:hAnsi="Times New Roman" w:cs="Times New Roman"/>
          <w:sz w:val="28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sz w:val="28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 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填  表  说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1.申请单位应当如实填报本表。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2.申请单位是医疗机构的，“申请单位全称”、“法定代表人（主要负责人）”、“申请单位地址”按照《医疗机构执业许可证》填写，“编制床位数”填写取得《医疗机构执业许可证》时核准的床位数。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3.“所有制性质”包括全民、集体、私营、股份制等。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4.“举办主体”分为县办、市办、省办、中央部门办、国有或集体企事业单位办、乡镇卫生院和社会办医院。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5.“经营性质”分为非营利性、营利性。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6.申请单位是医疗机构的，“评审等级”按主管卫生健康行政部门核定等级填写。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7.“组织机构代码（或统一社会信用代码）”是指用于法人和其他组织身份识别的唯一代码。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8.申请单位是医疗机构的，“上一年门急诊人次”、“上一年住院人数”、“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上一年肿瘤病人收治数”、“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上一年手术量”、“上一年放射治疗患者收治数”、“上一年肿瘤病人放射治疗例数”、“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上一年总收入”、“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上一年总支出”均填报上一年度数据。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9.申请单位为医疗机构的，“医疗安全情况”填写过去2年内发生的一级、二级医疗事故的数量和具体情况，若无，则填写“无”。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10.“申请配置设备名称” 填写申请配置设备的中文和英文名称，“主要性能和用途”填写申请配置设备的性能和用途，“资金来源”填写财政资金和自筹资金数额等。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11.“可行性研究”论述申请配置设备的必要性和依据、申请配置设备的技术发展前景、技术先进性、产品可靠性、质量安全性、在临床和科研工作中的作用、项目投资分析、申请配置设备需要的主要临床和技术人员情况、学科队伍建设、申请配置设备预期使用情况、社会效益和经济效益分析等。可另附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12.“申请单位功能定位”按照申请单位所承担的医疗、科研、教学等任务实际情况填写，一般分为：一是提供所在省域内常见病、多发病诊疗，体检等基本医疗服务；二是提供省域内急危重症、疑难病症诊疗和专科医疗服务，人才培养；三是区域医疗中心，提供跨省域疑难危重症诊疗和专科医疗服务，承担人才培养、医学科研等任务和技术支撑，带动区域医疗服务发展和整体水平提升；四是国家医学中心，承担全国层面疑难危重症诊断与治疗、高层次医学人才培养、高水平基础医学研究、相关疾病诊疗标准制定、相关专业技术研发等；五是社会办医疗机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13.“申请单位临床使用需求”主要包括：一是满足常见病、多发病诊疗服务需求或主要用于常规体检；二是满足急危重症、疑难病症诊疗和专科医疗服务的特殊需求；三是满足省部级科研及医学人才培养需求；四是满足国家重大科研及高层次医学人才培养、高水平基础医学研究、相关专业技术研发等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14.“设备所需技术条件”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主要包括申请设备相关的科室设置、工作基础、质控体系、应急救治能力、相关的国家级和省部级重点学科、重点专科、科研课题和成果等情况，具体参照相应设备的配置标准填写。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15.“设备所需配套设施”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主要包括申请设备所需的相关场地、基础设施、防护设施、设备安装条件等情况，具体参照相应设备的配置标准填写。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16.“专业技术人员资质、能力情况”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主要包括相关专业技术人员的人员配置、学历、职称、数量、工作经历、接受专业培训等情况，具体参照相应设备的配置标准，并填写附表《申请配置设备使用人员资质能力信息表》。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b/>
          <w:sz w:val="32"/>
        </w:rPr>
      </w:pPr>
    </w:p>
    <w:tbl>
      <w:tblPr>
        <w:tblStyle w:val="6"/>
        <w:tblW w:w="9687" w:type="dxa"/>
        <w:jc w:val="center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693"/>
        <w:gridCol w:w="1985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一．申请单位基本情况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申请单位全称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（主要负责人）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所有制性质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举办主体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经营性质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评审等级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申请单位地址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组织机构代码（或统一社会信用代码）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编制床位数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上一年门急诊人次数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上一年住院人数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上一年手术量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上一年肿瘤病人收治数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</w:rPr>
              <w:t>上一年放射治疗患者收治数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</w:rPr>
              <w:t>上一年肿瘤病人放射治疗例数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上一年总收入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上一年总支出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医疗安全情况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208" w:firstLineChars="101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二、申请配置设备情况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申请配置设备名称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主要性能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和用途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资金来源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可行性研究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三、申请单位功能定位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四、申请单位临床使用需求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五、设备所需技术条件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六、设备所需配套设施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七、专业技术人员资质、能力情况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Lines="0" w:after="0" w:afterLines="0" w:line="300" w:lineRule="exact"/>
              <w:ind w:left="0" w:leftChars="0" w:right="0" w:rightChars="0" w:firstLine="309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八、申请单位签章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本人代表申请单位承诺所有提供材料均真实、准确、有效。如有虚假材料，愿承担一切法律责任与后果。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412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721" w:firstLineChars="3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>负责人签名                        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0"/>
              </w:rPr>
              <w:t xml:space="preserve">                                      年  月  日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2041" w:left="1531" w:header="851" w:footer="1332" w:gutter="0"/>
          <w:pgNumType w:fmt="numberInDash"/>
          <w:cols w:space="720" w:num="1"/>
          <w:docGrid w:type="linesAndChars" w:linePitch="579" w:charSpace="-849"/>
        </w:sectPr>
      </w:pPr>
    </w:p>
    <w:tbl>
      <w:tblPr>
        <w:tblStyle w:val="6"/>
        <w:tblW w:w="12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2"/>
        <w:gridCol w:w="1092"/>
        <w:gridCol w:w="853"/>
        <w:gridCol w:w="944"/>
        <w:gridCol w:w="949"/>
        <w:gridCol w:w="1539"/>
        <w:gridCol w:w="1539"/>
        <w:gridCol w:w="1538"/>
        <w:gridCol w:w="1539"/>
        <w:gridCol w:w="1092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28"/>
              </w:rPr>
              <w:t>附表</w:t>
            </w: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7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28"/>
              </w:rPr>
              <w:t>申请配置设备使用人员资质能力信息表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所在科室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专业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学历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职称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执业医师证号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执业注册地点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相关培训经历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相关工作经历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其他资质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atLeast"/>
        </w:trPr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</w:rPr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rtlGutter w:val="0"/>
          <w:docGrid w:type="linesAndChars" w:linePitch="579" w:charSpace="-363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- 1 -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- 2 -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461F1"/>
    <w:rsid w:val="6D535020"/>
    <w:rsid w:val="6E3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2018-11-06T06:59:00Z</dcterms:created>
  <dc:creator>pino</dc:creator>
  <cp:lastModifiedBy>pino</cp:lastModifiedBy>
  <dcterms:modified xsi:type="dcterms:W3CDTF">2018-11-06T07:00:46Z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